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A21780" w:rsidRDefault="000A75DE" w:rsidP="00A21780">
      <w:pPr>
        <w:ind w:left="2880" w:firstLine="720"/>
        <w:rPr>
          <w:rFonts w:ascii="Sylfaen" w:hAnsi="Sylfaen"/>
          <w:b/>
          <w:sz w:val="28"/>
          <w:szCs w:val="28"/>
          <w:lang w:val="ka-GE"/>
        </w:rPr>
      </w:pPr>
      <w:r w:rsidRPr="00A21780">
        <w:rPr>
          <w:rFonts w:ascii="Sylfaen" w:hAnsi="Sylfaen"/>
          <w:b/>
          <w:sz w:val="28"/>
          <w:szCs w:val="28"/>
          <w:lang w:val="ka-GE"/>
        </w:rPr>
        <w:t>ტაილანდი</w:t>
      </w:r>
    </w:p>
    <w:p w:rsidR="00A21780" w:rsidRDefault="00A21780" w:rsidP="000A75DE">
      <w:pPr>
        <w:rPr>
          <w:rFonts w:ascii="Sylfaen" w:hAnsi="Sylfaen"/>
          <w:lang w:val="ka-GE"/>
        </w:rPr>
      </w:pPr>
    </w:p>
    <w:p w:rsidR="000A75DE" w:rsidRPr="000A75DE" w:rsidRDefault="000A75DE" w:rsidP="000A75DE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უცხოელებისათვის ბიზნესისა და სამსახურის დაწყება ტაილანდში შესაძლებელია, მაგრამ კანონმდებლობით შეზღუდულნი არიან, შრომის ბაზრის დაცვის მიზნით. </w:t>
      </w:r>
    </w:p>
    <w:p w:rsidR="000A75DE" w:rsidRDefault="000A75DE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ტაილანდში მუშაობის დაწყებისათვის საჭიროა ინგლისურისა და </w:t>
      </w:r>
      <w:r w:rsidR="00FE1D71">
        <w:rPr>
          <w:rFonts w:ascii="Sylfaen" w:hAnsi="Sylfaen"/>
          <w:lang w:val="ka-GE"/>
        </w:rPr>
        <w:t>ტაილანდური ენის</w:t>
      </w:r>
      <w:r>
        <w:rPr>
          <w:rFonts w:ascii="Sylfaen" w:hAnsi="Sylfaen"/>
          <w:lang w:val="ka-GE"/>
        </w:rPr>
        <w:t xml:space="preserve"> კარგი ცოდნა</w:t>
      </w:r>
      <w:r w:rsidR="00FE1D71">
        <w:rPr>
          <w:rFonts w:ascii="Sylfaen" w:hAnsi="Sylfaen"/>
          <w:lang w:val="ka-GE"/>
        </w:rPr>
        <w:t xml:space="preserve"> და ოფიციალური შრომის ნებართვის არსებობა. დამსა</w:t>
      </w:r>
      <w:r w:rsidR="00BE720D">
        <w:rPr>
          <w:rFonts w:ascii="Sylfaen" w:hAnsi="Sylfaen"/>
          <w:lang w:val="ka-GE"/>
        </w:rPr>
        <w:t>ქ</w:t>
      </w:r>
      <w:r w:rsidR="00FE1D71">
        <w:rPr>
          <w:rFonts w:ascii="Sylfaen" w:hAnsi="Sylfaen"/>
          <w:lang w:val="ka-GE"/>
        </w:rPr>
        <w:t xml:space="preserve">მებლისათვის შრომის ნებართვის აღება და გაფორმება იმდენად დიდ ფინანსურ ხარჯებს აკისრებს მას, რომ ადგილობრივი დამსაქმებელი აუცილებლად კარგად დაფიქრდება </w:t>
      </w:r>
      <w:r w:rsidR="00BE720D">
        <w:rPr>
          <w:rFonts w:ascii="Sylfaen" w:hAnsi="Sylfaen"/>
          <w:lang w:val="ka-GE"/>
        </w:rPr>
        <w:t>ს</w:t>
      </w:r>
      <w:r w:rsidR="00FE1D71">
        <w:rPr>
          <w:rFonts w:ascii="Sylfaen" w:hAnsi="Sylfaen"/>
          <w:lang w:val="ka-GE"/>
        </w:rPr>
        <w:t>უსრ თუ არა უცხოელის დასაქმება.</w:t>
      </w:r>
    </w:p>
    <w:p w:rsidR="000A75DE" w:rsidRDefault="000A75DE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ტაილანდის შრომის ბაზარი იცავს ადგილობრივ მაცხოვრებლებს, იქიდან გამომდინარე, რომ არსებობს შეზღუდვა უცხოელი მუშა ძალისთვის. უცხოელს, რომელიც ტაილანდში იმყოფება სამუშაოს დაწყების მიზნით აკრძალული აქვს სამუშაოს დაწყება შემდეგი განხრებით:</w:t>
      </w:r>
    </w:p>
    <w:p w:rsidR="004A6516" w:rsidRDefault="004A651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1) </w:t>
      </w:r>
      <w:r w:rsidRPr="004A6516">
        <w:rPr>
          <w:rFonts w:ascii="Sylfaen" w:hAnsi="Sylfaen"/>
          <w:lang w:val="ka-GE"/>
        </w:rPr>
        <w:t xml:space="preserve">მეურნეობის, </w:t>
      </w:r>
      <w:r>
        <w:rPr>
          <w:rFonts w:ascii="Sylfaen" w:hAnsi="Sylfaen"/>
          <w:lang w:val="ka-GE"/>
        </w:rPr>
        <w:t>მეცხოველეობის</w:t>
      </w:r>
      <w:r w:rsidRPr="004A6516">
        <w:rPr>
          <w:rFonts w:ascii="Sylfaen" w:hAnsi="Sylfaen"/>
          <w:lang w:val="ka-GE"/>
        </w:rPr>
        <w:t>, სატყეო</w:t>
      </w:r>
      <w:r w:rsidR="004F2DC8">
        <w:rPr>
          <w:rFonts w:ascii="Sylfaen" w:hAnsi="Sylfaen"/>
          <w:lang w:val="ka-GE"/>
        </w:rPr>
        <w:t xml:space="preserve"> და</w:t>
      </w:r>
      <w:r w:rsidRPr="004A6516">
        <w:rPr>
          <w:rFonts w:ascii="Sylfaen" w:hAnsi="Sylfaen"/>
          <w:lang w:val="ka-GE"/>
        </w:rPr>
        <w:t xml:space="preserve"> სათევზაო</w:t>
      </w:r>
      <w:r w:rsidR="004F2DC8">
        <w:rPr>
          <w:rFonts w:ascii="Sylfaen" w:hAnsi="Sylfaen"/>
          <w:lang w:val="ka-GE"/>
        </w:rPr>
        <w:t xml:space="preserve"> სფეროები</w:t>
      </w:r>
    </w:p>
    <w:p w:rsidR="004F2DC8" w:rsidRDefault="004F2DC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2) სამშენებლო სპეციალობები</w:t>
      </w:r>
    </w:p>
    <w:p w:rsidR="004F2DC8" w:rsidRDefault="004F2DC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3) ხე-ტყეზე მომუშავე სპეციალობები</w:t>
      </w:r>
    </w:p>
    <w:p w:rsidR="004F2DC8" w:rsidRDefault="004F2DC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4) ყველა ტიპის სავაჭრო დაწესებულებებში გამყიდველის სპეციალობები</w:t>
      </w:r>
    </w:p>
    <w:p w:rsidR="004F2DC8" w:rsidRDefault="004F2DC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5) ყველა ტიპის აუქციონზე მეაუქციონეს სპეციალობა</w:t>
      </w:r>
    </w:p>
    <w:p w:rsidR="00FA60C7" w:rsidRDefault="004F2DC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6) ფინანსური კონტრ</w:t>
      </w:r>
      <w:r w:rsidR="00FA60C7">
        <w:rPr>
          <w:rFonts w:ascii="Sylfaen" w:hAnsi="Sylfaen"/>
          <w:lang w:val="ka-GE"/>
        </w:rPr>
        <w:t>ოლიორის, აუდიტის, ბუღალტერის, მოლარის სპეციალობა</w:t>
      </w:r>
    </w:p>
    <w:p w:rsidR="00FA60C7" w:rsidRDefault="00FA60C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7) </w:t>
      </w:r>
      <w:r w:rsidR="004F2DC8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ავტომანქანის მძღოლის ან ნებისმიერი სხვა სატრანსპორტო საშუალების მართვის სპეციალობა</w:t>
      </w:r>
    </w:p>
    <w:p w:rsidR="00FA60C7" w:rsidRDefault="00FA60C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8) ძვირფასი/ნახევრად ძვირფასი ქვების დამმუშავებლის სპეციალობა</w:t>
      </w:r>
    </w:p>
    <w:p w:rsidR="004F2DC8" w:rsidRDefault="00FA60C7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9)  </w:t>
      </w:r>
      <w:r w:rsidR="00562364">
        <w:rPr>
          <w:rFonts w:ascii="Sylfaen" w:hAnsi="Sylfaen"/>
          <w:lang w:val="ka-GE"/>
        </w:rPr>
        <w:t>სილამაზის სალონში არსებული ნებისმიერი სპეციალობა</w:t>
      </w:r>
    </w:p>
    <w:p w:rsidR="00562364" w:rsidRDefault="00562364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10) ქსოვილების ხელით დამზადების/დამუშავების სპეციალობა</w:t>
      </w:r>
    </w:p>
    <w:p w:rsidR="00562364" w:rsidRDefault="00562364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11)  ნებისმიერი დაბწნილი ავეჯის/საგნის </w:t>
      </w:r>
      <w:r w:rsidR="00A73CD2">
        <w:rPr>
          <w:rFonts w:ascii="Sylfaen" w:hAnsi="Sylfaen"/>
          <w:lang w:val="ka-GE"/>
        </w:rPr>
        <w:t>დამზადების სფერო</w:t>
      </w:r>
    </w:p>
    <w:p w:rsidR="00492D9C" w:rsidRDefault="00492D9C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12) ბრინჯის ქაღალდის </w:t>
      </w:r>
      <w:r w:rsidR="00A73CD2">
        <w:rPr>
          <w:rFonts w:ascii="Sylfaen" w:hAnsi="Sylfaen"/>
          <w:lang w:val="ka-GE"/>
        </w:rPr>
        <w:t>დამზადების სფერო</w:t>
      </w:r>
    </w:p>
    <w:p w:rsidR="00492D9C" w:rsidRDefault="00492D9C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13) ლაქის მინიატურების </w:t>
      </w:r>
      <w:r w:rsidR="00A73CD2">
        <w:rPr>
          <w:rFonts w:ascii="Sylfaen" w:hAnsi="Sylfaen"/>
          <w:lang w:val="ka-GE"/>
        </w:rPr>
        <w:t>დამზადების სფერო</w:t>
      </w:r>
    </w:p>
    <w:p w:rsidR="00492D9C" w:rsidRDefault="00492D9C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14) ტაილანდური ეროვნული მუსიკალური ინსტრუმენტების </w:t>
      </w:r>
      <w:r w:rsidR="00A73CD2">
        <w:rPr>
          <w:rFonts w:ascii="Sylfaen" w:hAnsi="Sylfaen"/>
          <w:lang w:val="ka-GE"/>
        </w:rPr>
        <w:t>დამზადების სფერო</w:t>
      </w:r>
    </w:p>
    <w:p w:rsidR="00492D9C" w:rsidRDefault="00492D9C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15) </w:t>
      </w:r>
      <w:r w:rsidR="00A73CD2">
        <w:rPr>
          <w:rFonts w:ascii="Sylfaen" w:hAnsi="Sylfaen"/>
          <w:lang w:val="ka-GE"/>
        </w:rPr>
        <w:t>ოქრო/</w:t>
      </w:r>
      <w:r>
        <w:rPr>
          <w:rFonts w:ascii="Sylfaen" w:hAnsi="Sylfaen"/>
          <w:lang w:val="ka-GE"/>
        </w:rPr>
        <w:t xml:space="preserve">ვერცხლისაგან პროდუქციის </w:t>
      </w:r>
      <w:r w:rsidR="00A73CD2">
        <w:rPr>
          <w:rFonts w:ascii="Sylfaen" w:hAnsi="Sylfaen"/>
          <w:lang w:val="ka-GE"/>
        </w:rPr>
        <w:t>დამზადების სფერო</w:t>
      </w:r>
    </w:p>
    <w:p w:rsidR="00492D9C" w:rsidRDefault="00492D9C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16) ქვისგან პროდუქციის </w:t>
      </w:r>
      <w:r w:rsidR="00A73CD2">
        <w:rPr>
          <w:rFonts w:ascii="Sylfaen" w:hAnsi="Sylfaen"/>
          <w:lang w:val="ka-GE"/>
        </w:rPr>
        <w:t>დამზადების სფერო</w:t>
      </w:r>
    </w:p>
    <w:p w:rsidR="00492D9C" w:rsidRDefault="00492D9C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17) ტაილანდური ეროვნული თოჯინების დამზა</w:t>
      </w:r>
      <w:r w:rsidR="00A73CD2">
        <w:rPr>
          <w:rFonts w:ascii="Sylfaen" w:hAnsi="Sylfaen"/>
          <w:lang w:val="ka-GE"/>
        </w:rPr>
        <w:t>დების სფერო</w:t>
      </w:r>
    </w:p>
    <w:p w:rsidR="00686C6E" w:rsidRDefault="00686C6E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18) ლეიბების ტაილანდური ეროვნული სტილით დამზადების სფერო</w:t>
      </w:r>
    </w:p>
    <w:p w:rsidR="00686C6E" w:rsidRDefault="00686C6E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19) რელიგიური ნივთების დამზადების სფერო</w:t>
      </w:r>
    </w:p>
    <w:p w:rsidR="00686C6E" w:rsidRDefault="00686C6E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20) ნატურალური აბრეშუმის დამზადების სფერო</w:t>
      </w:r>
    </w:p>
    <w:p w:rsidR="00686C6E" w:rsidRDefault="00686C6E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21)</w:t>
      </w:r>
      <w:r w:rsidRPr="00686C6E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ბუდის მხატვრული განსახიერებ სპეციალობა</w:t>
      </w:r>
    </w:p>
    <w:p w:rsidR="00686C6E" w:rsidRDefault="00686C6E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22) დანების დამზადების სპეციალობა</w:t>
      </w:r>
    </w:p>
    <w:p w:rsidR="00686C6E" w:rsidRDefault="00686C6E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23) მზარეულის, მიმტანის სპეციალობა</w:t>
      </w:r>
    </w:p>
    <w:p w:rsidR="00686C6E" w:rsidRDefault="00686C6E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24) საწყლოსნო დანადგარის მართვის სპეციალონბა</w:t>
      </w:r>
    </w:p>
    <w:p w:rsidR="00686C6E" w:rsidRDefault="00686C6E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25) ქაღალდის მარაოებისა და ქოლგების დამზადების სფერო</w:t>
      </w:r>
    </w:p>
    <w:p w:rsidR="00686C6E" w:rsidRDefault="00686C6E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26) მეწაღის სპეციალობა</w:t>
      </w:r>
    </w:p>
    <w:p w:rsidR="00686C6E" w:rsidRDefault="00686C6E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27) </w:t>
      </w:r>
      <w:r w:rsidR="0086672B">
        <w:rPr>
          <w:rFonts w:ascii="Sylfaen" w:hAnsi="Sylfaen"/>
          <w:lang w:val="ka-GE"/>
        </w:rPr>
        <w:t>თავსაფრებისა დამზადების სფერო</w:t>
      </w:r>
    </w:p>
    <w:p w:rsidR="0086672B" w:rsidRDefault="0086672B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28) </w:t>
      </w:r>
      <w:r w:rsidR="00810B73">
        <w:rPr>
          <w:rFonts w:ascii="Sylfaen" w:hAnsi="Sylfaen"/>
          <w:lang w:val="ka-GE"/>
        </w:rPr>
        <w:t>ბროკერის ან აგენტის სპეციალობა</w:t>
      </w:r>
    </w:p>
    <w:p w:rsidR="00810B73" w:rsidRDefault="00810B7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29) სამოქალაქო ინჟინერის სპეციალობა</w:t>
      </w:r>
    </w:p>
    <w:p w:rsidR="00810B73" w:rsidRDefault="00810B7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30) ტანსაცმლის დამზადების სფერო</w:t>
      </w:r>
    </w:p>
    <w:p w:rsidR="00810B73" w:rsidRDefault="00810B7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31) ჭურჭლის წარმოების სფერო</w:t>
      </w:r>
    </w:p>
    <w:p w:rsidR="00810B73" w:rsidRDefault="00810B7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32) სიგარების დამზადების სფერო</w:t>
      </w:r>
    </w:p>
    <w:p w:rsidR="00810B73" w:rsidRDefault="00810B7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33) სურსათისა და სასმლის დამზადების სფერო</w:t>
      </w:r>
    </w:p>
    <w:p w:rsidR="00810B73" w:rsidRDefault="00810B7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34) ტურისტული გიდის ან ექსკურსიათმძღოლის სპეციალობა</w:t>
      </w:r>
    </w:p>
    <w:p w:rsidR="00810B73" w:rsidRDefault="00810B7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35) ქონების შემფასებლის სპეციალობა</w:t>
      </w:r>
    </w:p>
    <w:p w:rsidR="00810B73" w:rsidRDefault="00810B7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36) </w:t>
      </w:r>
      <w:r w:rsidR="00470D68">
        <w:rPr>
          <w:rFonts w:ascii="Sylfaen" w:hAnsi="Sylfaen"/>
          <w:lang w:val="ka-GE"/>
        </w:rPr>
        <w:t>ოფის მენეჯერის სპეციალობა</w:t>
      </w:r>
    </w:p>
    <w:p w:rsidR="00470D68" w:rsidRDefault="00470D6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37) ადვოკატის, იურისტის სპეციალობა</w:t>
      </w:r>
    </w:p>
    <w:p w:rsidR="00470D68" w:rsidRDefault="00470D68">
      <w:pPr>
        <w:rPr>
          <w:rFonts w:ascii="Sylfaen" w:hAnsi="Sylfaen"/>
          <w:lang w:val="ka-GE"/>
        </w:rPr>
      </w:pPr>
    </w:p>
    <w:p w:rsidR="00810B73" w:rsidRDefault="00810B73">
      <w:pPr>
        <w:rPr>
          <w:rFonts w:ascii="Sylfaen" w:hAnsi="Sylfaen"/>
          <w:lang w:val="ka-GE"/>
        </w:rPr>
      </w:pPr>
    </w:p>
    <w:p w:rsidR="00686C6E" w:rsidRDefault="00686C6E">
      <w:pPr>
        <w:rPr>
          <w:rFonts w:ascii="Sylfaen" w:hAnsi="Sylfaen"/>
          <w:lang w:val="ka-GE"/>
        </w:rPr>
      </w:pPr>
    </w:p>
    <w:p w:rsidR="004F2DC8" w:rsidRDefault="004F2DC8">
      <w:pPr>
        <w:rPr>
          <w:rFonts w:ascii="Sylfaen" w:hAnsi="Sylfaen"/>
          <w:lang w:val="ka-GE"/>
        </w:rPr>
      </w:pPr>
    </w:p>
    <w:sectPr w:rsidR="004F2DC8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0A75DE"/>
    <w:rsid w:val="000A75DE"/>
    <w:rsid w:val="000E2D75"/>
    <w:rsid w:val="00470D68"/>
    <w:rsid w:val="00492D9C"/>
    <w:rsid w:val="004A6516"/>
    <w:rsid w:val="004F2DC8"/>
    <w:rsid w:val="00562364"/>
    <w:rsid w:val="00686C6E"/>
    <w:rsid w:val="00810B73"/>
    <w:rsid w:val="0086672B"/>
    <w:rsid w:val="00A21780"/>
    <w:rsid w:val="00A73CD2"/>
    <w:rsid w:val="00BE720D"/>
    <w:rsid w:val="00FA60C7"/>
    <w:rsid w:val="00FE1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FE1D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mgverdtsiteli</dc:creator>
  <cp:keywords/>
  <dc:description/>
  <cp:lastModifiedBy>mgverdtsiteli</cp:lastModifiedBy>
  <cp:revision>12</cp:revision>
  <dcterms:created xsi:type="dcterms:W3CDTF">2013-11-01T12:04:00Z</dcterms:created>
  <dcterms:modified xsi:type="dcterms:W3CDTF">2013-11-01T13:28:00Z</dcterms:modified>
</cp:coreProperties>
</file>